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right="-153" w:rightChars="-7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后勤管理处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网络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拟发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审批表</w:t>
      </w:r>
    </w:p>
    <w:p>
      <w:pPr>
        <w:spacing w:line="360" w:lineRule="auto"/>
        <w:ind w:right="-153" w:rightChars="-73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right="-153" w:rightChars="-73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编号：HQ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C-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ZHK-003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692"/>
        <w:gridCol w:w="1299"/>
        <w:gridCol w:w="1607"/>
        <w:gridCol w:w="104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26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申请日期</w:t>
            </w:r>
          </w:p>
        </w:tc>
        <w:tc>
          <w:tcPr>
            <w:tcW w:w="16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7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拟发内容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发布平台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学校官网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网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“莲峰后勤”公众号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信息类别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通知/公告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新闻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科室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综合科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spacing w:line="360" w:lineRule="auto"/>
              <w:ind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备注：</w:t>
      </w:r>
    </w:p>
    <w:p>
      <w:pPr>
        <w:numPr>
          <w:ilvl w:val="0"/>
          <w:numId w:val="0"/>
        </w:numPr>
        <w:ind w:right="-359" w:rightChars="-171" w:firstLine="420" w:firstLineChars="20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1.请按拟发信息类别在相关时限要求内提交纸质版及电子版至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综合科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审批（新闻稿提交时限：重要事件、重大新闻原则上在新闻事件发生后不超过24小时提交，一般新闻原则上不超过48小时；通知/公告提交时限：于最迟挂网时间前3天提交）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如要求修改，请科室负责人在终稿文档上签字并补充提交至综合科。</w:t>
      </w:r>
    </w:p>
    <w:p>
      <w:pPr>
        <w:numPr>
          <w:ilvl w:val="0"/>
          <w:numId w:val="0"/>
        </w:numPr>
        <w:ind w:right="-359" w:rightChars="-171" w:firstLine="420" w:firstLineChars="200"/>
        <w:rPr>
          <w:rFonts w:hint="eastAsia" w:ascii="宋体" w:hAnsi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2.如稿件未注明作者，则默认“经办人”为作者。</w:t>
      </w:r>
    </w:p>
    <w:p>
      <w:pPr>
        <w:numPr>
          <w:ilvl w:val="0"/>
          <w:numId w:val="0"/>
        </w:numPr>
        <w:ind w:right="-359" w:rightChars="-171" w:firstLine="420" w:firstLineChars="200"/>
        <w:rPr>
          <w:rFonts w:hint="default" w:ascii="宋体" w:hAnsi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3.新闻稿如有配图，请按600*400像素裁剪。</w:t>
      </w:r>
      <w:bookmarkStart w:id="0" w:name="_GoBack"/>
      <w:bookmarkEnd w:id="0"/>
    </w:p>
    <w:p>
      <w:pPr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4.信息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发布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平台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执行“三审”制度，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发布后一般不再修订。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64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00172A27"/>
    <w:rsid w:val="00016A2C"/>
    <w:rsid w:val="00045C68"/>
    <w:rsid w:val="00172A27"/>
    <w:rsid w:val="00177B0E"/>
    <w:rsid w:val="00205652"/>
    <w:rsid w:val="00251E2C"/>
    <w:rsid w:val="002567E3"/>
    <w:rsid w:val="002D0CC2"/>
    <w:rsid w:val="0038280B"/>
    <w:rsid w:val="00416BB2"/>
    <w:rsid w:val="004F0B62"/>
    <w:rsid w:val="00514076"/>
    <w:rsid w:val="00614447"/>
    <w:rsid w:val="006D6708"/>
    <w:rsid w:val="00733F7A"/>
    <w:rsid w:val="008427C1"/>
    <w:rsid w:val="009107D7"/>
    <w:rsid w:val="00965873"/>
    <w:rsid w:val="009A773E"/>
    <w:rsid w:val="009E5DEA"/>
    <w:rsid w:val="009F0DD2"/>
    <w:rsid w:val="00A35AA7"/>
    <w:rsid w:val="00A5436D"/>
    <w:rsid w:val="00A60FC1"/>
    <w:rsid w:val="00C24160"/>
    <w:rsid w:val="00CA4177"/>
    <w:rsid w:val="00CD6370"/>
    <w:rsid w:val="00D50A76"/>
    <w:rsid w:val="00D91055"/>
    <w:rsid w:val="00E111D2"/>
    <w:rsid w:val="00E13F09"/>
    <w:rsid w:val="00E24982"/>
    <w:rsid w:val="00E719FB"/>
    <w:rsid w:val="00E94322"/>
    <w:rsid w:val="00FD67AA"/>
    <w:rsid w:val="00FE71B2"/>
    <w:rsid w:val="00FF3273"/>
    <w:rsid w:val="01D118A5"/>
    <w:rsid w:val="024101CB"/>
    <w:rsid w:val="03B71BEC"/>
    <w:rsid w:val="04AB1683"/>
    <w:rsid w:val="04BB6B61"/>
    <w:rsid w:val="06667825"/>
    <w:rsid w:val="06A626B4"/>
    <w:rsid w:val="06DC49BD"/>
    <w:rsid w:val="0E6308C8"/>
    <w:rsid w:val="0F503CB0"/>
    <w:rsid w:val="0FD926B1"/>
    <w:rsid w:val="15D8055B"/>
    <w:rsid w:val="167B66B6"/>
    <w:rsid w:val="16966B50"/>
    <w:rsid w:val="17E62965"/>
    <w:rsid w:val="1C094BCA"/>
    <w:rsid w:val="1CFE4865"/>
    <w:rsid w:val="1D814A13"/>
    <w:rsid w:val="202C4623"/>
    <w:rsid w:val="20870360"/>
    <w:rsid w:val="21D22EAA"/>
    <w:rsid w:val="237325EF"/>
    <w:rsid w:val="239C728F"/>
    <w:rsid w:val="28EA13EA"/>
    <w:rsid w:val="2A2A5A24"/>
    <w:rsid w:val="2D4D5DE2"/>
    <w:rsid w:val="2F780B6F"/>
    <w:rsid w:val="2FC64E6B"/>
    <w:rsid w:val="300B0AFB"/>
    <w:rsid w:val="31FD0E7D"/>
    <w:rsid w:val="33456ED1"/>
    <w:rsid w:val="36971BB5"/>
    <w:rsid w:val="37027565"/>
    <w:rsid w:val="3B7741A7"/>
    <w:rsid w:val="3DD43014"/>
    <w:rsid w:val="40970530"/>
    <w:rsid w:val="41AE1860"/>
    <w:rsid w:val="423E2D45"/>
    <w:rsid w:val="42457DA4"/>
    <w:rsid w:val="47A045E7"/>
    <w:rsid w:val="48DD2533"/>
    <w:rsid w:val="4A3202CA"/>
    <w:rsid w:val="4A330587"/>
    <w:rsid w:val="50996E24"/>
    <w:rsid w:val="55366697"/>
    <w:rsid w:val="575D14D3"/>
    <w:rsid w:val="587D78C7"/>
    <w:rsid w:val="5B736F97"/>
    <w:rsid w:val="5BE01DFB"/>
    <w:rsid w:val="5BE21BCA"/>
    <w:rsid w:val="5C6739A1"/>
    <w:rsid w:val="5D9702C9"/>
    <w:rsid w:val="600D2D9D"/>
    <w:rsid w:val="60B92A9D"/>
    <w:rsid w:val="619924CA"/>
    <w:rsid w:val="625A6AF1"/>
    <w:rsid w:val="63452475"/>
    <w:rsid w:val="634E4393"/>
    <w:rsid w:val="639B3FAA"/>
    <w:rsid w:val="65445A2B"/>
    <w:rsid w:val="66684469"/>
    <w:rsid w:val="6885188A"/>
    <w:rsid w:val="6C733CAF"/>
    <w:rsid w:val="726F26D1"/>
    <w:rsid w:val="74627AE4"/>
    <w:rsid w:val="7B6E2A8F"/>
    <w:rsid w:val="7C8E15E9"/>
    <w:rsid w:val="7E775A69"/>
    <w:rsid w:val="7F665EA4"/>
    <w:rsid w:val="7FA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</Words>
  <Characters>207</Characters>
  <Lines>1</Lines>
  <Paragraphs>1</Paragraphs>
  <TotalTime>3</TotalTime>
  <ScaleCrop>false</ScaleCrop>
  <LinksUpToDate>false</LinksUpToDate>
  <CharactersWithSpaces>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2016-08-25T00:43:00Z</dcterms:created>
  <dc:creator>Administrator</dc:creator>
  <cp:lastModifiedBy>Hedwig</cp:lastModifiedBy>
  <cp:lastPrinted>2020-08-21T00:11:00Z</cp:lastPrinted>
  <dcterms:modified xsi:type="dcterms:W3CDTF">2023-05-04T08:51:08Z</dcterms:modified>
  <dc:title>集团行文审批表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6120E4B5970B4EDAA5F33878DD9DAC5D_13</vt:lpwstr>
  </property>
</Properties>
</file>