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320" w:leftChars="-100" w:right="-320" w:rightChars="-100" w:firstLine="0" w:firstLineChars="0"/>
        <w:jc w:val="center"/>
        <w:rPr>
          <w:rFonts w:hint="eastAsia" w:ascii="楷体_GB2312" w:hAnsi="Calibri" w:eastAsia="楷体_GB2312" w:cs="Times New Roman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电子科技大学中山学院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后勤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管理处班子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表</w:t>
      </w:r>
    </w:p>
    <w:p>
      <w:pPr>
        <w:widowControl/>
        <w:jc w:val="right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highlight w:val="none"/>
          <w:lang w:val="en-US" w:eastAsia="zh-CN"/>
        </w:rPr>
        <w:t>编号：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HQC-ZD-ZHK-001</w:t>
      </w:r>
    </w:p>
    <w:tbl>
      <w:tblPr>
        <w:tblStyle w:val="5"/>
        <w:tblpPr w:leftFromText="180" w:rightFromText="180" w:vertAnchor="text" w:horzAnchor="page" w:tblpX="1320" w:tblpY="165"/>
        <w:tblOverlap w:val="never"/>
        <w:tblW w:w="94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41"/>
        <w:gridCol w:w="3393"/>
        <w:gridCol w:w="1305"/>
        <w:gridCol w:w="2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议题名称</w:t>
            </w:r>
          </w:p>
        </w:tc>
        <w:tc>
          <w:tcPr>
            <w:tcW w:w="7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附件</w:t>
            </w:r>
          </w:p>
        </w:tc>
        <w:tc>
          <w:tcPr>
            <w:tcW w:w="7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提议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3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参会人员</w:t>
            </w:r>
          </w:p>
        </w:tc>
        <w:tc>
          <w:tcPr>
            <w:tcW w:w="2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  <w:highlight w:val="none"/>
              </w:rPr>
              <w:t>内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  <w:highlight w:val="none"/>
              </w:rPr>
              <w:t>容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  <w:highlight w:val="none"/>
              </w:rPr>
              <w:t>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  <w:highlight w:val="none"/>
              </w:rPr>
              <w:t>要</w:t>
            </w:r>
          </w:p>
        </w:tc>
        <w:tc>
          <w:tcPr>
            <w:tcW w:w="8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4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4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提议人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拟办建议</w:t>
            </w:r>
          </w:p>
        </w:tc>
        <w:tc>
          <w:tcPr>
            <w:tcW w:w="8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4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idowControl/>
              <w:ind w:firstLine="312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ind w:firstLine="312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提议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人签字：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分管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领导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 xml:space="preserve">签字：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支委会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（涉及员工切身利益的事项及制度须经直属党支部委员会研究讨论）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支部书记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 xml:space="preserve">签字：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处长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4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widowControl/>
              <w:ind w:firstLine="312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ind w:firstLine="312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处长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 xml:space="preserve">签字：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</w:pPr>
    </w:p>
    <w:p>
      <w:pPr>
        <w:widowControl/>
        <w:ind w:left="311" w:leftChars="-34" w:hanging="420" w:hangingChars="200"/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说明：1、各议题提议单位负责人事先向分管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领导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说明上会原因，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按流程签字审批后方能上会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  <w:t>；</w:t>
      </w:r>
    </w:p>
    <w:p>
      <w:pPr>
        <w:widowControl/>
        <w:numPr>
          <w:ilvl w:val="0"/>
          <w:numId w:val="0"/>
        </w:numPr>
        <w:ind w:leftChars="96" w:firstLine="21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、上会议题须提前一天交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  <w:t>综合科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汇总安排上会顺序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466" w:bottom="1440" w:left="14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50"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50" w:right="360"/>
    </w:pPr>
    <w:r>
      <w:rPr>
        <w:rStyle w:val="7"/>
        <w:rFonts w:hint="eastAsia"/>
      </w:rPr>
      <w:t>－</w:t>
    </w: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2</w:t>
    </w:r>
    <w:r>
      <w:fldChar w:fldCharType="end"/>
    </w:r>
    <w:r>
      <w:rPr>
        <w:rStyle w:val="7"/>
        <w:rFonts w:hint="eastAsia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ZmI0MGY3OTExODA0OTFiMzhlNWEyNWNlYmJmMDQifQ=="/>
  </w:docVars>
  <w:rsids>
    <w:rsidRoot w:val="20CB0A71"/>
    <w:rsid w:val="06440C0C"/>
    <w:rsid w:val="14850772"/>
    <w:rsid w:val="193C6861"/>
    <w:rsid w:val="1BD40093"/>
    <w:rsid w:val="1F9F17E1"/>
    <w:rsid w:val="20CB0A71"/>
    <w:rsid w:val="36813824"/>
    <w:rsid w:val="3F594CAE"/>
    <w:rsid w:val="483E23DC"/>
    <w:rsid w:val="576B2DDC"/>
    <w:rsid w:val="5DA36D69"/>
    <w:rsid w:val="62564ACD"/>
    <w:rsid w:val="69EB4628"/>
    <w:rsid w:val="6C17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177</Characters>
  <Lines>0</Lines>
  <Paragraphs>0</Paragraphs>
  <TotalTime>0</TotalTime>
  <ScaleCrop>false</ScaleCrop>
  <LinksUpToDate>false</LinksUpToDate>
  <CharactersWithSpaces>356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2021-01-21T00:32:00Z</dcterms:created>
  <dc:creator>Hedwig</dc:creator>
  <cp:lastModifiedBy>CHRISSY</cp:lastModifiedBy>
  <cp:lastPrinted>2022-10-13T08:02:00Z</cp:lastPrinted>
  <dcterms:modified xsi:type="dcterms:W3CDTF">2022-10-17T03:53:17Z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2342B4C6ADAA4EE5952C39AAA93CA75C</vt:lpwstr>
  </property>
</Properties>
</file>